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70A" w:rsidRDefault="0018470A" w:rsidP="0018470A">
      <w:pPr>
        <w:rPr>
          <w:b/>
          <w:lang w:val="se-NO"/>
        </w:rPr>
      </w:pPr>
      <w:r>
        <w:rPr>
          <w:b/>
          <w:lang w:val="se-NO"/>
        </w:rPr>
        <w:t xml:space="preserve">LÁVLLA: </w:t>
      </w:r>
    </w:p>
    <w:p w:rsidR="0018470A" w:rsidRPr="0018470A" w:rsidRDefault="0018470A" w:rsidP="0018470A">
      <w:pPr>
        <w:rPr>
          <w:b/>
        </w:rPr>
      </w:pPr>
      <w:r w:rsidRPr="0018470A">
        <w:rPr>
          <w:b/>
          <w:lang w:val="se-NO"/>
        </w:rPr>
        <w:t>MUITTE ŠLEĐGONA GEAVAHIT SEAVDJNADIN</w:t>
      </w:r>
      <w:r>
        <w:rPr>
          <w:b/>
          <w:lang w:val="se-NO"/>
        </w:rPr>
        <w:tab/>
      </w:r>
      <w:r>
        <w:rPr>
          <w:b/>
          <w:lang w:val="se-NO"/>
        </w:rPr>
        <w:tab/>
      </w:r>
      <w:r>
        <w:rPr>
          <w:b/>
          <w:lang w:val="se-NO"/>
        </w:rPr>
        <w:tab/>
      </w:r>
      <w:r>
        <w:rPr>
          <w:b/>
          <w:lang w:val="se-NO"/>
        </w:rPr>
        <w:tab/>
      </w:r>
      <w:r w:rsidRPr="0018470A">
        <w:rPr>
          <w:b/>
        </w:rPr>
        <w:drawing>
          <wp:inline distT="0" distB="0" distL="0" distR="0">
            <wp:extent cx="2194560" cy="2340610"/>
            <wp:effectExtent l="0" t="0" r="0" b="2540"/>
            <wp:docPr id="1" name="Bilde 1" descr="http://t0.gstatic.com/images?q=tbn:ANd9GcRPQEoLWj0-79ms6jTpyPHkLh3XJz13ssySdorCr7V22Tng0WfOa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0.gstatic.com/images?q=tbn:ANd9GcRPQEoLWj0-79ms6jTpyPHkLh3XJz13ssySdorCr7V22Tng0WfOa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234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470A" w:rsidRDefault="0018470A">
      <w:pPr>
        <w:rPr>
          <w:lang w:val="se-NO"/>
        </w:rPr>
      </w:pPr>
    </w:p>
    <w:p w:rsidR="0018470A" w:rsidRPr="0018470A" w:rsidRDefault="0018470A">
      <w:pPr>
        <w:rPr>
          <w:b/>
          <w:lang w:val="se-NO"/>
        </w:rPr>
      </w:pPr>
      <w:r w:rsidRPr="0018470A">
        <w:rPr>
          <w:b/>
          <w:lang w:val="se-NO"/>
        </w:rPr>
        <w:t>BIJA ŠLEĐGON, VAI DON OIDNOT</w:t>
      </w:r>
    </w:p>
    <w:p w:rsidR="0018470A" w:rsidRPr="0018470A" w:rsidRDefault="0018470A">
      <w:pPr>
        <w:rPr>
          <w:b/>
          <w:lang w:val="se-NO"/>
        </w:rPr>
      </w:pPr>
      <w:r w:rsidRPr="0018470A">
        <w:rPr>
          <w:b/>
          <w:lang w:val="se-NO"/>
        </w:rPr>
        <w:t>BURES SEAVDNJADIN,</w:t>
      </w:r>
    </w:p>
    <w:p w:rsidR="0018470A" w:rsidRPr="0018470A" w:rsidRDefault="0018470A">
      <w:pPr>
        <w:rPr>
          <w:b/>
          <w:lang w:val="se-NO"/>
        </w:rPr>
      </w:pPr>
      <w:r w:rsidRPr="0018470A">
        <w:rPr>
          <w:b/>
          <w:lang w:val="se-NO"/>
        </w:rPr>
        <w:t>ALE MANA OLGGOS,</w:t>
      </w:r>
    </w:p>
    <w:p w:rsidR="0018470A" w:rsidRPr="0018470A" w:rsidRDefault="0018470A">
      <w:pPr>
        <w:rPr>
          <w:b/>
          <w:lang w:val="se-NO"/>
        </w:rPr>
      </w:pPr>
      <w:r w:rsidRPr="0018470A">
        <w:rPr>
          <w:b/>
          <w:lang w:val="se-NO"/>
        </w:rPr>
        <w:t xml:space="preserve">OVDALGO ŠLEĐGON GODDET </w:t>
      </w:r>
    </w:p>
    <w:p w:rsidR="0018470A" w:rsidRPr="0018470A" w:rsidRDefault="0018470A">
      <w:pPr>
        <w:rPr>
          <w:b/>
          <w:lang w:val="se-NO"/>
        </w:rPr>
      </w:pPr>
      <w:r w:rsidRPr="0018470A">
        <w:rPr>
          <w:b/>
          <w:lang w:val="se-NO"/>
        </w:rPr>
        <w:t xml:space="preserve">BUKSII, BÁIDÁI JA VEL SEALGÁI </w:t>
      </w:r>
    </w:p>
    <w:p w:rsidR="0018470A" w:rsidRPr="0018470A" w:rsidRDefault="0018470A">
      <w:pPr>
        <w:rPr>
          <w:b/>
          <w:lang w:val="se-NO"/>
        </w:rPr>
      </w:pPr>
      <w:r w:rsidRPr="0018470A">
        <w:rPr>
          <w:b/>
          <w:lang w:val="se-NO"/>
        </w:rPr>
        <w:t>OIDNOT BUREBUT</w:t>
      </w:r>
      <w:r>
        <w:rPr>
          <w:b/>
          <w:lang w:val="se-NO"/>
        </w:rPr>
        <w:t>!</w:t>
      </w:r>
    </w:p>
    <w:p w:rsidR="0018470A" w:rsidRPr="0018470A" w:rsidRDefault="0018470A" w:rsidP="0018470A">
      <w:pPr>
        <w:rPr>
          <w:lang w:val="se-NO"/>
        </w:rPr>
      </w:pPr>
    </w:p>
    <w:p w:rsidR="0018470A" w:rsidRDefault="0018470A" w:rsidP="0018470A">
      <w:pPr>
        <w:rPr>
          <w:lang w:val="se-NO"/>
        </w:rPr>
      </w:pPr>
      <w:proofErr w:type="spellStart"/>
      <w:r w:rsidRPr="0018470A">
        <w:rPr>
          <w:lang w:val="se-NO"/>
        </w:rPr>
        <w:t>Nuotta</w:t>
      </w:r>
      <w:proofErr w:type="spellEnd"/>
      <w:r w:rsidRPr="0018470A">
        <w:rPr>
          <w:lang w:val="se-NO"/>
        </w:rPr>
        <w:t>: Guovža oađđá</w:t>
      </w:r>
    </w:p>
    <w:p w:rsidR="0018470A" w:rsidRPr="0018470A" w:rsidRDefault="0018470A">
      <w:pPr>
        <w:rPr>
          <w:lang w:val="se-NO"/>
        </w:rPr>
      </w:pPr>
      <w:r>
        <w:rPr>
          <w:lang w:val="se-NO"/>
        </w:rPr>
        <w:t>(Giellavealgu mánáidgárdi, Deatnu)</w:t>
      </w:r>
      <w:bookmarkStart w:id="0" w:name="_GoBack"/>
      <w:bookmarkEnd w:id="0"/>
    </w:p>
    <w:sectPr w:rsidR="0018470A" w:rsidRPr="00184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70A"/>
    <w:rsid w:val="0018470A"/>
    <w:rsid w:val="0040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184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847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184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847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4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6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08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638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20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44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495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google.no/url?sa=i&amp;source=images&amp;cd=&amp;cad=rja&amp;docid=jSaT1ZdgxIpMGM&amp;tbnid=cWJIqPp7C33JzM:&amp;ved=0CAgQjRwwAA&amp;url=http%3A%2F%2Fwww.vinje.kommune.no%2Fnb-NO%2Fraulandskule%2Fsitecore%2Fcontent%2FVinje%2FInternett%2FAktuelt%2FNyheter%2F2013%2FOktober%2FRefleksdagen.aspx&amp;ei=G1KTUtK-M6LMygOtnoLwCQ&amp;psig=AFQjCNHb5zopOZL6ryz-ZsU4bGium6KM5w&amp;ust=138547292388720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Samisk hogskole</Company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Randi, Juuso</dc:creator>
  <cp:lastModifiedBy>Randi, Juuso</cp:lastModifiedBy>
  <cp:revision>1</cp:revision>
  <dcterms:created xsi:type="dcterms:W3CDTF">2013-11-25T13:32:00Z</dcterms:created>
  <dcterms:modified xsi:type="dcterms:W3CDTF">2013-11-25T13:38:00Z</dcterms:modified>
</cp:coreProperties>
</file>