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E2" w:rsidRPr="00245A41" w:rsidRDefault="003065E2" w:rsidP="003065E2">
      <w:pPr>
        <w:pStyle w:val="Tittel"/>
        <w:rPr>
          <w:sz w:val="40"/>
          <w:szCs w:val="40"/>
          <w:lang w:val="se-NO"/>
        </w:rPr>
      </w:pPr>
      <w:r w:rsidRPr="00245A41">
        <w:rPr>
          <w:sz w:val="40"/>
          <w:szCs w:val="40"/>
          <w:lang w:val="se-NO"/>
        </w:rPr>
        <w:t>Sámi báikenamaid kategoriijat</w:t>
      </w:r>
    </w:p>
    <w:tbl>
      <w:tblPr>
        <w:tblStyle w:val="Lystrutenett-uthevingsfarge6"/>
        <w:tblW w:w="14425" w:type="dxa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  <w:gridCol w:w="1803"/>
        <w:gridCol w:w="1804"/>
      </w:tblGrid>
      <w:tr w:rsidR="003065E2" w:rsidRPr="002A2517" w:rsidTr="006B2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3065E2" w:rsidRPr="002A2517" w:rsidRDefault="003065E2" w:rsidP="006B2E01">
            <w:pPr>
              <w:pStyle w:val="Ingenmellomrom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Govvida báikki</w:t>
            </w:r>
          </w:p>
          <w:p w:rsidR="003065E2" w:rsidRPr="002A2517" w:rsidRDefault="003065E2" w:rsidP="006B2E01">
            <w:pPr>
              <w:pStyle w:val="Ingenmellomrom"/>
              <w:rPr>
                <w:rFonts w:ascii="Candara" w:hAnsi="Candara"/>
                <w:sz w:val="24"/>
                <w:szCs w:val="24"/>
              </w:rPr>
            </w:pPr>
            <w:r w:rsidRPr="002A2517">
              <w:rPr>
                <w:rFonts w:ascii="Candara" w:hAnsi="Candara"/>
                <w:sz w:val="24"/>
                <w:szCs w:val="24"/>
              </w:rPr>
              <w:t>(muhtumin veardá</w:t>
            </w:r>
            <w:r>
              <w:rPr>
                <w:rFonts w:ascii="Candara" w:hAnsi="Candara"/>
                <w:sz w:val="24"/>
                <w:szCs w:val="24"/>
              </w:rPr>
              <w:t>d</w:t>
            </w:r>
            <w:r w:rsidRPr="002A2517">
              <w:rPr>
                <w:rFonts w:ascii="Candara" w:hAnsi="Candara"/>
                <w:sz w:val="24"/>
                <w:szCs w:val="24"/>
              </w:rPr>
              <w:t>ussan)</w:t>
            </w:r>
          </w:p>
        </w:tc>
        <w:tc>
          <w:tcPr>
            <w:tcW w:w="1803" w:type="dxa"/>
          </w:tcPr>
          <w:p w:rsidR="003065E2" w:rsidRPr="002A2517" w:rsidRDefault="003065E2" w:rsidP="006B2E01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A2517">
              <w:rPr>
                <w:rFonts w:ascii="Candara" w:hAnsi="Candara"/>
                <w:sz w:val="24"/>
                <w:szCs w:val="24"/>
              </w:rPr>
              <w:t xml:space="preserve">Mii </w:t>
            </w:r>
            <w:r>
              <w:rPr>
                <w:rFonts w:ascii="Candara" w:hAnsi="Candara"/>
                <w:sz w:val="24"/>
                <w:szCs w:val="24"/>
              </w:rPr>
              <w:t xml:space="preserve">šaddá dahje mii </w:t>
            </w:r>
            <w:r w:rsidRPr="002A2517">
              <w:rPr>
                <w:rFonts w:ascii="Candara" w:hAnsi="Candara"/>
                <w:sz w:val="24"/>
                <w:szCs w:val="24"/>
              </w:rPr>
              <w:t>lea báikkis</w:t>
            </w:r>
          </w:p>
        </w:tc>
        <w:tc>
          <w:tcPr>
            <w:tcW w:w="1803" w:type="dxa"/>
          </w:tcPr>
          <w:p w:rsidR="003065E2" w:rsidRPr="002A2517" w:rsidRDefault="003065E2" w:rsidP="006B2E01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Mo olbmot leat geavahan báikki; mo lea johtán</w:t>
            </w:r>
          </w:p>
        </w:tc>
        <w:tc>
          <w:tcPr>
            <w:tcW w:w="1803" w:type="dxa"/>
          </w:tcPr>
          <w:p w:rsidR="003065E2" w:rsidRPr="002A2517" w:rsidRDefault="003065E2" w:rsidP="006B2E01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A2517">
              <w:rPr>
                <w:rFonts w:ascii="Candara" w:hAnsi="Candara"/>
                <w:sz w:val="24"/>
                <w:szCs w:val="24"/>
              </w:rPr>
              <w:t>Ealli</w:t>
            </w:r>
            <w:r>
              <w:rPr>
                <w:rFonts w:ascii="Candara" w:hAnsi="Candara"/>
                <w:sz w:val="24"/>
                <w:szCs w:val="24"/>
              </w:rPr>
              <w:t>, guolli</w:t>
            </w:r>
            <w:r w:rsidRPr="002A2517">
              <w:rPr>
                <w:rFonts w:ascii="Candara" w:hAnsi="Candara"/>
                <w:sz w:val="24"/>
                <w:szCs w:val="24"/>
              </w:rPr>
              <w:t xml:space="preserve"> dahje loddi</w:t>
            </w:r>
          </w:p>
        </w:tc>
        <w:tc>
          <w:tcPr>
            <w:tcW w:w="1803" w:type="dxa"/>
          </w:tcPr>
          <w:p w:rsidR="003065E2" w:rsidRPr="002A2517" w:rsidRDefault="003065E2" w:rsidP="006B2E01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A2517">
              <w:rPr>
                <w:rFonts w:ascii="Candara" w:hAnsi="Candara"/>
                <w:sz w:val="24"/>
                <w:szCs w:val="24"/>
              </w:rPr>
              <w:t xml:space="preserve">Geavaheaddji dahje </w:t>
            </w:r>
            <w:proofErr w:type="spellStart"/>
            <w:r w:rsidRPr="002A2517">
              <w:rPr>
                <w:rFonts w:ascii="Candara" w:hAnsi="Candara"/>
                <w:sz w:val="24"/>
                <w:szCs w:val="24"/>
              </w:rPr>
              <w:t>oama</w:t>
            </w:r>
            <w:r>
              <w:rPr>
                <w:rFonts w:ascii="Candara" w:hAnsi="Candara"/>
                <w:sz w:val="24"/>
                <w:szCs w:val="24"/>
              </w:rPr>
              <w:t>-steaddji</w:t>
            </w:r>
            <w:proofErr w:type="spellEnd"/>
          </w:p>
        </w:tc>
        <w:tc>
          <w:tcPr>
            <w:tcW w:w="1803" w:type="dxa"/>
          </w:tcPr>
          <w:p w:rsidR="003065E2" w:rsidRPr="002A2517" w:rsidRDefault="003065E2" w:rsidP="006B2E01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A2517">
              <w:rPr>
                <w:rFonts w:ascii="Candara" w:hAnsi="Candara"/>
                <w:sz w:val="24"/>
                <w:szCs w:val="24"/>
              </w:rPr>
              <w:t>Álbmot</w:t>
            </w:r>
          </w:p>
        </w:tc>
        <w:tc>
          <w:tcPr>
            <w:tcW w:w="1803" w:type="dxa"/>
          </w:tcPr>
          <w:p w:rsidR="003065E2" w:rsidRPr="002A2517" w:rsidRDefault="003065E2" w:rsidP="006B2E01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A2517">
              <w:rPr>
                <w:rFonts w:ascii="Candara" w:hAnsi="Candara"/>
                <w:sz w:val="24"/>
                <w:szCs w:val="24"/>
              </w:rPr>
              <w:t>Osku dahje máinnas</w:t>
            </w:r>
            <w:r>
              <w:rPr>
                <w:rFonts w:ascii="Candara" w:hAnsi="Candara"/>
                <w:sz w:val="24"/>
                <w:szCs w:val="24"/>
              </w:rPr>
              <w:t>-</w:t>
            </w:r>
            <w:r w:rsidRPr="002A2517">
              <w:rPr>
                <w:rFonts w:ascii="Candara" w:hAnsi="Candara"/>
                <w:sz w:val="24"/>
                <w:szCs w:val="24"/>
              </w:rPr>
              <w:t>máilbmi</w:t>
            </w:r>
          </w:p>
        </w:tc>
        <w:tc>
          <w:tcPr>
            <w:tcW w:w="1804" w:type="dxa"/>
          </w:tcPr>
          <w:p w:rsidR="003065E2" w:rsidRPr="002A2517" w:rsidRDefault="003065E2" w:rsidP="006B2E01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A2517">
              <w:rPr>
                <w:rFonts w:ascii="Candara" w:hAnsi="Candara"/>
                <w:sz w:val="24"/>
                <w:szCs w:val="24"/>
              </w:rPr>
              <w:t>Dáhpáhus</w:t>
            </w:r>
          </w:p>
        </w:tc>
      </w:tr>
      <w:tr w:rsidR="003065E2" w:rsidRPr="00F63C61" w:rsidTr="006B2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Suoločielgi</w:t>
            </w:r>
          </w:p>
          <w:p w:rsidR="003065E2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</w:p>
          <w:p w:rsidR="003065E2" w:rsidRPr="00F63C61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sz w:val="24"/>
                <w:szCs w:val="24"/>
              </w:rPr>
              <w:t>Suvesuolu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Suoidne-</w:t>
            </w:r>
            <w:r w:rsidRPr="00F63C61">
              <w:rPr>
                <w:sz w:val="24"/>
                <w:szCs w:val="24"/>
              </w:rPr>
              <w:t>čuohppanája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sz w:val="24"/>
                <w:szCs w:val="24"/>
              </w:rPr>
              <w:t>Luosnjárga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Uhcca-pier</w:t>
            </w:r>
            <w:r w:rsidRPr="00F63C61">
              <w:rPr>
                <w:sz w:val="24"/>
                <w:szCs w:val="24"/>
              </w:rPr>
              <w:t>várri</w:t>
            </w:r>
            <w:proofErr w:type="spellEnd"/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sz w:val="24"/>
                <w:szCs w:val="24"/>
              </w:rPr>
              <w:t>Dážasuolu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sz w:val="24"/>
                <w:szCs w:val="24"/>
              </w:rPr>
              <w:t>Goavddesgurra</w:t>
            </w:r>
          </w:p>
        </w:tc>
        <w:tc>
          <w:tcPr>
            <w:tcW w:w="1804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Hearge</w:t>
            </w:r>
            <w:r w:rsidRPr="00F63C61">
              <w:rPr>
                <w:sz w:val="24"/>
                <w:szCs w:val="24"/>
              </w:rPr>
              <w:t>duššanláttu</w:t>
            </w:r>
          </w:p>
        </w:tc>
      </w:tr>
      <w:tr w:rsidR="003065E2" w:rsidRPr="00F63C61" w:rsidTr="006B2E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rPr>
                <w:rFonts w:ascii="Candara" w:hAnsi="Candara" w:cs="Tahoma"/>
                <w:b w:val="0"/>
                <w:sz w:val="24"/>
                <w:szCs w:val="24"/>
              </w:rPr>
            </w:pPr>
            <w:r w:rsidRPr="00F63C61">
              <w:rPr>
                <w:rFonts w:ascii="Candara" w:hAnsi="Candara" w:cs="Tahoma"/>
                <w:b w:val="0"/>
                <w:sz w:val="24"/>
                <w:szCs w:val="24"/>
              </w:rPr>
              <w:t>Guhkesnjárga</w:t>
            </w:r>
          </w:p>
          <w:p w:rsidR="003065E2" w:rsidRDefault="003065E2" w:rsidP="006B2E01">
            <w:pPr>
              <w:pStyle w:val="Ingenmellomrom"/>
              <w:rPr>
                <w:rFonts w:ascii="Candara" w:hAnsi="Candara" w:cs="Tahoma"/>
                <w:b w:val="0"/>
                <w:sz w:val="24"/>
                <w:szCs w:val="24"/>
              </w:rPr>
            </w:pPr>
          </w:p>
          <w:p w:rsidR="003065E2" w:rsidRPr="00F63C61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Soarveluokta</w:t>
            </w:r>
          </w:p>
        </w:tc>
        <w:tc>
          <w:tcPr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proofErr w:type="spellStart"/>
            <w:r w:rsidRPr="00F63C61">
              <w:rPr>
                <w:rFonts w:ascii="Candara" w:hAnsi="Candara" w:cs="Tahoma"/>
                <w:sz w:val="24"/>
                <w:szCs w:val="24"/>
              </w:rPr>
              <w:t>Jeagelveai</w:t>
            </w:r>
            <w:r>
              <w:rPr>
                <w:rFonts w:ascii="Candara" w:hAnsi="Candara" w:cs="Tahoma"/>
                <w:sz w:val="24"/>
                <w:szCs w:val="24"/>
              </w:rPr>
              <w:t>-</w:t>
            </w:r>
            <w:r w:rsidRPr="00F63C61">
              <w:rPr>
                <w:rFonts w:ascii="Candara" w:hAnsi="Candara" w:cs="Tahoma"/>
                <w:sz w:val="24"/>
                <w:szCs w:val="24"/>
              </w:rPr>
              <w:t>suolu</w:t>
            </w:r>
            <w:proofErr w:type="spellEnd"/>
          </w:p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ndara" w:hAnsi="Candara" w:cs="Tahoma"/>
                <w:sz w:val="24"/>
                <w:szCs w:val="24"/>
              </w:rPr>
              <w:t>(Sirpmá vuolábealde)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Fálesnuorri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Ádjá</w:t>
            </w:r>
            <w:r>
              <w:rPr>
                <w:rFonts w:ascii="Candara" w:hAnsi="Candara" w:cs="Tahoma"/>
                <w:sz w:val="24"/>
                <w:szCs w:val="24"/>
              </w:rPr>
              <w:t>-</w:t>
            </w:r>
            <w:r w:rsidRPr="00F63C61">
              <w:rPr>
                <w:rFonts w:ascii="Candara" w:hAnsi="Candara" w:cs="Tahoma"/>
                <w:sz w:val="24"/>
                <w:szCs w:val="24"/>
              </w:rPr>
              <w:t>jeaggi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Láddelašjávrrit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Čuđegurra</w:t>
            </w:r>
          </w:p>
        </w:tc>
        <w:tc>
          <w:tcPr>
            <w:tcW w:w="1804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Nieidagorži</w:t>
            </w:r>
          </w:p>
        </w:tc>
      </w:tr>
      <w:tr w:rsidR="003065E2" w:rsidRPr="00F63C61" w:rsidTr="006B2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  <w:r w:rsidRPr="00F63C61">
              <w:rPr>
                <w:b w:val="0"/>
                <w:sz w:val="24"/>
                <w:szCs w:val="24"/>
              </w:rPr>
              <w:t>Čeavetjávri</w:t>
            </w:r>
          </w:p>
          <w:p w:rsidR="003065E2" w:rsidRPr="00F63C61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Rássegáldu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Čáhcesuolu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Guovžajávri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Erkkoaivi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 xml:space="preserve">Ceavccageađgi </w:t>
            </w:r>
          </w:p>
        </w:tc>
        <w:tc>
          <w:tcPr>
            <w:tcW w:w="1804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Olmmoš</w:t>
            </w:r>
            <w:r>
              <w:rPr>
                <w:rFonts w:ascii="Candara" w:hAnsi="Candara" w:cs="Tahoma"/>
                <w:sz w:val="24"/>
                <w:szCs w:val="24"/>
              </w:rPr>
              <w:t>-</w:t>
            </w:r>
            <w:r w:rsidRPr="00F63C61">
              <w:rPr>
                <w:rFonts w:ascii="Candara" w:hAnsi="Candara" w:cs="Tahoma"/>
                <w:sz w:val="24"/>
                <w:szCs w:val="24"/>
              </w:rPr>
              <w:t>čuohppanjohka</w:t>
            </w:r>
          </w:p>
        </w:tc>
      </w:tr>
      <w:tr w:rsidR="003065E2" w:rsidRPr="00F63C61" w:rsidTr="006B2E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rPr>
                <w:rFonts w:ascii="Candara" w:hAnsi="Candara" w:cs="Tahoma"/>
                <w:b w:val="0"/>
                <w:sz w:val="24"/>
                <w:szCs w:val="24"/>
              </w:rPr>
            </w:pPr>
            <w:proofErr w:type="spellStart"/>
            <w:r w:rsidRPr="00F63C61">
              <w:rPr>
                <w:rFonts w:ascii="Candara" w:hAnsi="Candara" w:cs="Tahoma"/>
                <w:b w:val="0"/>
                <w:sz w:val="24"/>
                <w:szCs w:val="24"/>
              </w:rPr>
              <w:t>Stuorra</w:t>
            </w:r>
            <w:r>
              <w:rPr>
                <w:rFonts w:ascii="Candara" w:hAnsi="Candara" w:cs="Tahoma"/>
                <w:b w:val="0"/>
                <w:sz w:val="24"/>
                <w:szCs w:val="24"/>
              </w:rPr>
              <w:t>-</w:t>
            </w:r>
            <w:r w:rsidRPr="00F63C61">
              <w:rPr>
                <w:rFonts w:ascii="Candara" w:hAnsi="Candara" w:cs="Tahoma"/>
                <w:b w:val="0"/>
                <w:sz w:val="24"/>
                <w:szCs w:val="24"/>
              </w:rPr>
              <w:t>geađggoaivi</w:t>
            </w:r>
            <w:proofErr w:type="spellEnd"/>
          </w:p>
          <w:p w:rsidR="003065E2" w:rsidRDefault="003065E2" w:rsidP="006B2E01">
            <w:pPr>
              <w:pStyle w:val="Ingenmellomrom"/>
              <w:rPr>
                <w:rFonts w:ascii="Candara" w:hAnsi="Candara" w:cs="Tahoma"/>
                <w:b w:val="0"/>
                <w:sz w:val="24"/>
                <w:szCs w:val="24"/>
              </w:rPr>
            </w:pPr>
            <w:r>
              <w:rPr>
                <w:rFonts w:ascii="Candara" w:hAnsi="Candara" w:cs="Tahoma"/>
                <w:b w:val="0"/>
                <w:sz w:val="24"/>
                <w:szCs w:val="24"/>
              </w:rPr>
              <w:t>(Sirpmás)</w:t>
            </w:r>
          </w:p>
          <w:p w:rsidR="003065E2" w:rsidRPr="00F63C61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proofErr w:type="spellStart"/>
            <w:r w:rsidRPr="00F63C61">
              <w:rPr>
                <w:rFonts w:ascii="Candara" w:hAnsi="Candara" w:cs="Tahoma"/>
                <w:sz w:val="24"/>
                <w:szCs w:val="24"/>
              </w:rPr>
              <w:t>Buoiddes</w:t>
            </w:r>
            <w:r>
              <w:rPr>
                <w:rFonts w:ascii="Candara" w:hAnsi="Candara" w:cs="Tahoma"/>
                <w:sz w:val="24"/>
                <w:szCs w:val="24"/>
              </w:rPr>
              <w:t>-</w:t>
            </w:r>
            <w:r w:rsidRPr="00F63C61">
              <w:rPr>
                <w:rFonts w:ascii="Candara" w:hAnsi="Candara" w:cs="Tahoma"/>
                <w:sz w:val="24"/>
                <w:szCs w:val="24"/>
              </w:rPr>
              <w:t>guoljávri</w:t>
            </w:r>
            <w:proofErr w:type="spellEnd"/>
          </w:p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sz w:val="24"/>
                <w:szCs w:val="24"/>
              </w:rPr>
              <w:t>(Fanasgiettis bajás)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sz w:val="24"/>
                <w:szCs w:val="24"/>
              </w:rPr>
              <w:t>Johtalanvárri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Hávgajávri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Kárenruohtu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Stállogužži</w:t>
            </w:r>
          </w:p>
        </w:tc>
        <w:tc>
          <w:tcPr>
            <w:tcW w:w="1804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5E2" w:rsidRPr="00F63C61" w:rsidTr="006B2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  <w:r w:rsidRPr="00F63C61">
              <w:rPr>
                <w:rFonts w:ascii="Candara" w:hAnsi="Candara" w:cs="Tahoma"/>
                <w:b w:val="0"/>
                <w:sz w:val="24"/>
                <w:szCs w:val="24"/>
              </w:rPr>
              <w:t>Beatnatčohkka</w:t>
            </w:r>
            <w:r>
              <w:rPr>
                <w:rFonts w:ascii="Candara" w:hAnsi="Candara" w:cs="Tahoma"/>
                <w:b w:val="0"/>
                <w:sz w:val="24"/>
                <w:szCs w:val="24"/>
              </w:rPr>
              <w:t xml:space="preserve"> (Sirpmás)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Geinnošája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Njállavárri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Eahpárašjohka</w:t>
            </w:r>
          </w:p>
        </w:tc>
        <w:tc>
          <w:tcPr>
            <w:tcW w:w="1804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5E2" w:rsidRPr="00F63C61" w:rsidTr="006B2E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Ákšojávri</w:t>
            </w:r>
          </w:p>
          <w:p w:rsidR="003065E2" w:rsidRPr="00F63C61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b w:val="0"/>
                <w:sz w:val="24"/>
                <w:szCs w:val="24"/>
              </w:rPr>
              <w:t>Bildamis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bajás)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Jámežiid</w:t>
            </w:r>
            <w:r>
              <w:rPr>
                <w:rFonts w:ascii="Candara" w:hAnsi="Candara" w:cs="Tahoma"/>
                <w:sz w:val="24"/>
                <w:szCs w:val="24"/>
              </w:rPr>
              <w:t>-</w:t>
            </w:r>
            <w:r w:rsidRPr="00F63C61">
              <w:rPr>
                <w:rFonts w:ascii="Candara" w:hAnsi="Candara" w:cs="Tahoma"/>
                <w:sz w:val="24"/>
                <w:szCs w:val="24"/>
              </w:rPr>
              <w:t>guolban</w:t>
            </w:r>
          </w:p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Goahppeloaivi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Girkonjárga</w:t>
            </w:r>
          </w:p>
        </w:tc>
        <w:tc>
          <w:tcPr>
            <w:tcW w:w="1804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5E2" w:rsidRPr="00F63C61" w:rsidTr="006B2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</w:p>
          <w:p w:rsidR="003065E2" w:rsidRPr="00F63C61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Ládjojeaggi</w:t>
            </w:r>
          </w:p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ndara" w:hAnsi="Candara" w:cs="Tahoma"/>
                <w:sz w:val="24"/>
                <w:szCs w:val="24"/>
              </w:rPr>
              <w:t>(Lákšjogas bajás)</w:t>
            </w:r>
          </w:p>
        </w:tc>
        <w:tc>
          <w:tcPr>
            <w:tcW w:w="1803" w:type="dxa"/>
            <w:shd w:val="clear" w:color="auto" w:fill="FFFF66"/>
          </w:tcPr>
          <w:p w:rsidR="003065E2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Jiepmaluokta</w:t>
            </w:r>
          </w:p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sz w:val="24"/>
                <w:szCs w:val="24"/>
              </w:rPr>
              <w:t>(njuorju)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Ganešbákti</w:t>
            </w:r>
          </w:p>
        </w:tc>
        <w:tc>
          <w:tcPr>
            <w:tcW w:w="1804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65E2" w:rsidRPr="00F63C61" w:rsidTr="006B2E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rPr>
                <w:b w:val="0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hAnsi="Candara" w:cs="Tahoma"/>
                <w:sz w:val="24"/>
                <w:szCs w:val="24"/>
              </w:rPr>
            </w:pPr>
            <w:r w:rsidRPr="00F63C61">
              <w:rPr>
                <w:rFonts w:ascii="Candara" w:hAnsi="Candara" w:cs="Tahoma"/>
                <w:sz w:val="24"/>
                <w:szCs w:val="24"/>
              </w:rPr>
              <w:t>Bossogohppi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(fális)</w:t>
            </w: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Háldevárri</w:t>
            </w:r>
          </w:p>
        </w:tc>
        <w:tc>
          <w:tcPr>
            <w:tcW w:w="1804" w:type="dxa"/>
            <w:shd w:val="clear" w:color="auto" w:fill="FFFF66"/>
          </w:tcPr>
          <w:p w:rsidR="003065E2" w:rsidRPr="00F63C61" w:rsidRDefault="003065E2" w:rsidP="006B2E01">
            <w:pPr>
              <w:pStyle w:val="Ingenmellomro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065E2" w:rsidRDefault="003065E2" w:rsidP="003065E2">
      <w:pPr>
        <w:spacing w:after="0" w:line="240" w:lineRule="auto"/>
        <w:jc w:val="right"/>
        <w:rPr>
          <w:lang w:val="se-NO"/>
        </w:rPr>
      </w:pPr>
    </w:p>
    <w:p w:rsidR="003065E2" w:rsidRDefault="003065E2" w:rsidP="003065E2">
      <w:pPr>
        <w:spacing w:after="0" w:line="240" w:lineRule="auto"/>
        <w:jc w:val="right"/>
      </w:pPr>
      <w:r>
        <w:rPr>
          <w:lang w:val="se-NO"/>
        </w:rPr>
        <w:t>Gá</w:t>
      </w:r>
      <w:r w:rsidRPr="009B672C">
        <w:rPr>
          <w:lang w:val="se-NO"/>
        </w:rPr>
        <w:t>ldu</w:t>
      </w:r>
      <w:r>
        <w:t xml:space="preserve">: Magga, Ole Henrik. </w:t>
      </w:r>
      <w:proofErr w:type="gramStart"/>
      <w:r>
        <w:t>1997.  Forelesning</w:t>
      </w:r>
      <w:proofErr w:type="gramEnd"/>
      <w:r>
        <w:t xml:space="preserve"> om samiske stedsnavn på Samisk høgskole 1997</w:t>
      </w:r>
      <w:bookmarkStart w:id="0" w:name="_GoBack"/>
      <w:bookmarkEnd w:id="0"/>
    </w:p>
    <w:sectPr w:rsidR="003065E2" w:rsidSect="00483E42">
      <w:footerReference w:type="default" r:id="rId4"/>
      <w:pgSz w:w="16838" w:h="11906" w:orient="landscape"/>
      <w:pgMar w:top="851" w:right="1417" w:bottom="993" w:left="1417" w:header="708" w:footer="2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D59" w:rsidRPr="00183171" w:rsidRDefault="003065E2" w:rsidP="00183171">
    <w:pPr>
      <w:pStyle w:val="Bunntekst"/>
      <w:jc w:val="right"/>
      <w:rPr>
        <w:sz w:val="18"/>
        <w:szCs w:val="18"/>
      </w:rPr>
    </w:pPr>
    <w:r w:rsidRPr="00183171">
      <w:rPr>
        <w:sz w:val="18"/>
        <w:szCs w:val="18"/>
        <w:lang w:val="se-NO"/>
      </w:rPr>
      <w:t xml:space="preserve">Ellen Ravna, </w:t>
    </w:r>
    <w:proofErr w:type="spellStart"/>
    <w:r w:rsidRPr="00183171">
      <w:rPr>
        <w:sz w:val="18"/>
        <w:szCs w:val="18"/>
        <w:lang w:val="se-NO"/>
      </w:rPr>
      <w:t>Utdrag</w:t>
    </w:r>
    <w:proofErr w:type="spellEnd"/>
    <w:r w:rsidRPr="00183171">
      <w:rPr>
        <w:sz w:val="18"/>
        <w:szCs w:val="18"/>
        <w:lang w:val="se-NO"/>
      </w:rPr>
      <w:t xml:space="preserve"> </w:t>
    </w:r>
    <w:proofErr w:type="spellStart"/>
    <w:r w:rsidRPr="00183171">
      <w:rPr>
        <w:sz w:val="18"/>
        <w:szCs w:val="18"/>
        <w:lang w:val="se-NO"/>
      </w:rPr>
      <w:t>fra</w:t>
    </w:r>
    <w:proofErr w:type="spellEnd"/>
    <w:r w:rsidRPr="00183171">
      <w:rPr>
        <w:sz w:val="18"/>
        <w:szCs w:val="18"/>
        <w:lang w:val="se-NO"/>
      </w:rPr>
      <w:t xml:space="preserve"> </w:t>
    </w:r>
    <w:proofErr w:type="spellStart"/>
    <w:r w:rsidRPr="00183171">
      <w:rPr>
        <w:sz w:val="18"/>
        <w:szCs w:val="18"/>
        <w:lang w:val="se-NO"/>
      </w:rPr>
      <w:t>case</w:t>
    </w:r>
    <w:proofErr w:type="spellEnd"/>
    <w:r w:rsidRPr="00183171">
      <w:rPr>
        <w:sz w:val="18"/>
        <w:szCs w:val="18"/>
        <w:lang w:val="se-NO"/>
      </w:rPr>
      <w:t xml:space="preserve"> </w:t>
    </w:r>
    <w:proofErr w:type="spellStart"/>
    <w:r w:rsidRPr="00183171">
      <w:rPr>
        <w:sz w:val="18"/>
        <w:szCs w:val="18"/>
        <w:lang w:val="se-NO"/>
      </w:rPr>
      <w:t>om</w:t>
    </w:r>
    <w:proofErr w:type="spellEnd"/>
    <w:r w:rsidRPr="00183171">
      <w:rPr>
        <w:sz w:val="18"/>
        <w:szCs w:val="18"/>
        <w:lang w:val="se-NO"/>
      </w:rPr>
      <w:t xml:space="preserve"> </w:t>
    </w:r>
    <w:proofErr w:type="spellStart"/>
    <w:r>
      <w:rPr>
        <w:sz w:val="18"/>
        <w:szCs w:val="18"/>
        <w:lang w:val="se-NO"/>
      </w:rPr>
      <w:t>samiske</w:t>
    </w:r>
    <w:proofErr w:type="spellEnd"/>
    <w:r>
      <w:rPr>
        <w:sz w:val="18"/>
        <w:szCs w:val="18"/>
        <w:lang w:val="se-NO"/>
      </w:rPr>
      <w:t xml:space="preserve"> </w:t>
    </w:r>
    <w:proofErr w:type="spellStart"/>
    <w:r w:rsidRPr="00183171">
      <w:rPr>
        <w:sz w:val="18"/>
        <w:szCs w:val="18"/>
        <w:lang w:val="se-NO"/>
      </w:rPr>
      <w:t>stedsnavn</w:t>
    </w:r>
    <w:proofErr w:type="spellEnd"/>
    <w:r w:rsidRPr="00183171">
      <w:rPr>
        <w:sz w:val="18"/>
        <w:szCs w:val="18"/>
        <w:lang w:val="se-NO"/>
      </w:rPr>
      <w:t>, PPU, Universitetet i Tromsø , 2013</w:t>
    </w:r>
  </w:p>
  <w:p w:rsidR="00365D59" w:rsidRDefault="003065E2">
    <w:pPr>
      <w:pStyle w:val="Bunn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E2"/>
    <w:rsid w:val="003065E2"/>
    <w:rsid w:val="004B757D"/>
    <w:rsid w:val="008820B2"/>
    <w:rsid w:val="00E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A7AF9-08E8-4068-B172-7B10E4DF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5E2"/>
    <w:pPr>
      <w:spacing w:after="240" w:line="360" w:lineRule="auto"/>
    </w:pPr>
    <w:rPr>
      <w:rFonts w:asciiTheme="majorHAnsi" w:eastAsiaTheme="minorEastAsia" w:hAnsiTheme="majorHAnsi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065E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065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</w:rPr>
  </w:style>
  <w:style w:type="paragraph" w:styleId="Ingenmellomrom">
    <w:name w:val="No Spacing"/>
    <w:uiPriority w:val="1"/>
    <w:qFormat/>
    <w:rsid w:val="003065E2"/>
    <w:pPr>
      <w:spacing w:after="0" w:line="240" w:lineRule="auto"/>
    </w:pPr>
    <w:rPr>
      <w:rFonts w:eastAsiaTheme="minorEastAsia"/>
      <w:sz w:val="28"/>
      <w:szCs w:val="28"/>
      <w:lang w:val="se-NO" w:eastAsia="nb-NO"/>
    </w:rPr>
  </w:style>
  <w:style w:type="table" w:styleId="Lystrutenett-uthevingsfarge6">
    <w:name w:val="Light Grid Accent 6"/>
    <w:basedOn w:val="Vanligtabell"/>
    <w:uiPriority w:val="62"/>
    <w:rsid w:val="00306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Bunntekst">
    <w:name w:val="footer"/>
    <w:basedOn w:val="Normal"/>
    <w:link w:val="BunntekstTegn"/>
    <w:uiPriority w:val="99"/>
    <w:unhideWhenUsed/>
    <w:rsid w:val="0030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65E2"/>
    <w:rPr>
      <w:rFonts w:asciiTheme="majorHAnsi" w:eastAsiaTheme="minorEastAsia" w:hAnsiTheme="majorHAnsi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Ravna</dc:creator>
  <cp:keywords/>
  <dc:description/>
  <cp:lastModifiedBy>Ellen Ravna</cp:lastModifiedBy>
  <cp:revision>1</cp:revision>
  <dcterms:created xsi:type="dcterms:W3CDTF">2016-06-20T07:22:00Z</dcterms:created>
  <dcterms:modified xsi:type="dcterms:W3CDTF">2016-06-20T07:23:00Z</dcterms:modified>
</cp:coreProperties>
</file>