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3C2" w:rsidRDefault="00C3288A">
      <w:pPr>
        <w:rPr>
          <w:b/>
          <w:sz w:val="28"/>
          <w:szCs w:val="28"/>
        </w:rPr>
      </w:pPr>
      <w:r w:rsidRPr="004943A7">
        <w:rPr>
          <w:b/>
          <w:sz w:val="28"/>
          <w:szCs w:val="28"/>
        </w:rPr>
        <w:t xml:space="preserve">JOAVKOBARGU/GRUPPEARBEID </w:t>
      </w:r>
      <w:r w:rsidR="005D40D8">
        <w:rPr>
          <w:b/>
          <w:sz w:val="28"/>
          <w:szCs w:val="28"/>
        </w:rPr>
        <w:t xml:space="preserve">- </w:t>
      </w:r>
      <w:r w:rsidRPr="004943A7">
        <w:rPr>
          <w:b/>
          <w:sz w:val="28"/>
          <w:szCs w:val="28"/>
        </w:rPr>
        <w:t>27.04.2017</w:t>
      </w:r>
    </w:p>
    <w:p w:rsidR="00F17779" w:rsidRPr="004943A7" w:rsidRDefault="00F17779">
      <w:pPr>
        <w:rPr>
          <w:b/>
          <w:sz w:val="28"/>
          <w:szCs w:val="28"/>
        </w:rPr>
      </w:pPr>
    </w:p>
    <w:p w:rsidR="00C3288A" w:rsidRDefault="00F17779" w:rsidP="00C3288A">
      <w:pPr>
        <w:pStyle w:val="Rentekst"/>
        <w:rPr>
          <w:sz w:val="28"/>
          <w:szCs w:val="28"/>
          <w:lang w:val="se-NO"/>
        </w:rPr>
      </w:pPr>
      <w:r w:rsidRPr="005D40D8">
        <w:rPr>
          <w:b/>
          <w:sz w:val="28"/>
          <w:szCs w:val="28"/>
          <w:lang w:val="se-NO"/>
        </w:rPr>
        <w:t>Joavku:</w:t>
      </w:r>
      <w:r>
        <w:rPr>
          <w:sz w:val="28"/>
          <w:szCs w:val="28"/>
          <w:lang w:val="se-NO"/>
        </w:rPr>
        <w:t xml:space="preserve"> .......</w:t>
      </w:r>
      <w:r w:rsidR="007819C0">
        <w:rPr>
          <w:sz w:val="28"/>
          <w:szCs w:val="28"/>
          <w:lang w:val="se-NO"/>
        </w:rPr>
        <w:t>2, 8 ja 4</w:t>
      </w:r>
      <w:r>
        <w:rPr>
          <w:sz w:val="28"/>
          <w:szCs w:val="28"/>
          <w:lang w:val="se-NO"/>
        </w:rPr>
        <w:t>...................................................</w:t>
      </w:r>
    </w:p>
    <w:p w:rsidR="00F17779" w:rsidRDefault="00F17779" w:rsidP="00C3288A">
      <w:pPr>
        <w:pStyle w:val="Rentekst"/>
        <w:rPr>
          <w:sz w:val="28"/>
          <w:szCs w:val="28"/>
          <w:lang w:val="se-NO"/>
        </w:rPr>
      </w:pPr>
    </w:p>
    <w:p w:rsidR="00F17779" w:rsidRPr="00F17779" w:rsidRDefault="00F17779" w:rsidP="00C3288A">
      <w:pPr>
        <w:pStyle w:val="Rentekst"/>
        <w:rPr>
          <w:sz w:val="28"/>
          <w:szCs w:val="28"/>
          <w:lang w:val="se-NO"/>
        </w:rPr>
      </w:pPr>
    </w:p>
    <w:p w:rsidR="00C3288A" w:rsidRPr="00F17779" w:rsidRDefault="00F17779" w:rsidP="00C3288A">
      <w:pPr>
        <w:pStyle w:val="Rentekst"/>
        <w:rPr>
          <w:b/>
          <w:sz w:val="28"/>
          <w:szCs w:val="28"/>
          <w:lang w:val="se-NO"/>
        </w:rPr>
      </w:pPr>
      <w:r>
        <w:rPr>
          <w:b/>
          <w:sz w:val="28"/>
          <w:szCs w:val="28"/>
          <w:lang w:val="se-NO"/>
        </w:rPr>
        <w:t>MUITALUS</w:t>
      </w:r>
      <w:r w:rsidR="00C3288A" w:rsidRPr="004943A7">
        <w:rPr>
          <w:b/>
          <w:sz w:val="28"/>
          <w:szCs w:val="28"/>
        </w:rPr>
        <w:t>SEAHKKA</w:t>
      </w:r>
      <w:r>
        <w:rPr>
          <w:b/>
          <w:sz w:val="28"/>
          <w:szCs w:val="28"/>
          <w:lang w:val="se-NO"/>
        </w:rPr>
        <w:t xml:space="preserve"> MAS LEAT DÁVVIRAT</w:t>
      </w:r>
      <w:r w:rsidR="00C3288A" w:rsidRPr="004943A7">
        <w:rPr>
          <w:b/>
          <w:sz w:val="28"/>
          <w:szCs w:val="28"/>
        </w:rPr>
        <w:t xml:space="preserve"> / POSE</w:t>
      </w:r>
      <w:r>
        <w:rPr>
          <w:b/>
          <w:sz w:val="28"/>
          <w:szCs w:val="28"/>
          <w:lang w:val="se-NO"/>
        </w:rPr>
        <w:t xml:space="preserve"> MED KONKRETER TIL EVENTYR/FORTELLING</w:t>
      </w:r>
    </w:p>
    <w:p w:rsidR="004943A7" w:rsidRDefault="007819C0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Gá</w:t>
      </w:r>
      <w:r w:rsidR="004943A7" w:rsidRPr="007819C0">
        <w:rPr>
          <w:sz w:val="28"/>
          <w:szCs w:val="28"/>
          <w:lang w:val="se-NO"/>
        </w:rPr>
        <w:t>vnn</w:t>
      </w:r>
      <w:r>
        <w:rPr>
          <w:sz w:val="28"/>
          <w:szCs w:val="28"/>
          <w:lang w:val="se-NO"/>
        </w:rPr>
        <w:t>a</w:t>
      </w:r>
      <w:r w:rsidR="004943A7" w:rsidRPr="007819C0">
        <w:rPr>
          <w:sz w:val="28"/>
          <w:szCs w:val="28"/>
          <w:lang w:val="se-NO"/>
        </w:rPr>
        <w:t xml:space="preserve"> stoahkanhearvvaid dahje </w:t>
      </w:r>
      <w:r w:rsidR="00F17779">
        <w:rPr>
          <w:sz w:val="28"/>
          <w:szCs w:val="28"/>
          <w:lang w:val="se-NO"/>
        </w:rPr>
        <w:t>dávviriid</w:t>
      </w:r>
      <w:r w:rsidR="00C3288A" w:rsidRPr="007819C0">
        <w:rPr>
          <w:sz w:val="28"/>
          <w:szCs w:val="28"/>
          <w:lang w:val="se-NO"/>
        </w:rPr>
        <w:t xml:space="preserve"> mat </w:t>
      </w:r>
      <w:r w:rsidR="004943A7" w:rsidRPr="007819C0">
        <w:rPr>
          <w:sz w:val="28"/>
          <w:szCs w:val="28"/>
          <w:lang w:val="se-NO"/>
        </w:rPr>
        <w:t>heivejit muitalussii/girjá</w:t>
      </w:r>
      <w:r w:rsidR="00C3288A" w:rsidRPr="007819C0">
        <w:rPr>
          <w:sz w:val="28"/>
          <w:szCs w:val="28"/>
          <w:lang w:val="se-NO"/>
        </w:rPr>
        <w:t>i</w:t>
      </w:r>
      <w:r w:rsidR="004943A7">
        <w:rPr>
          <w:sz w:val="28"/>
          <w:szCs w:val="28"/>
          <w:lang w:val="se-NO"/>
        </w:rPr>
        <w:t>.</w:t>
      </w:r>
    </w:p>
    <w:p w:rsidR="00C3288A" w:rsidRPr="00697A2D" w:rsidRDefault="00C3288A" w:rsidP="00C3288A">
      <w:pPr>
        <w:pStyle w:val="Rentekst"/>
        <w:rPr>
          <w:sz w:val="28"/>
          <w:szCs w:val="28"/>
          <w:lang w:val="se-NO"/>
        </w:rPr>
      </w:pPr>
      <w:r w:rsidRPr="004943A7">
        <w:rPr>
          <w:sz w:val="28"/>
          <w:szCs w:val="28"/>
        </w:rPr>
        <w:t>Finn leker eller andre konkrete som passer til eventyret/boka</w:t>
      </w:r>
      <w:r w:rsidR="00697A2D">
        <w:rPr>
          <w:sz w:val="28"/>
          <w:szCs w:val="28"/>
          <w:lang w:val="se-NO"/>
        </w:rPr>
        <w:t>.</w:t>
      </w:r>
    </w:p>
    <w:p w:rsidR="00C3288A" w:rsidRPr="004943A7" w:rsidRDefault="00C3288A" w:rsidP="00C3288A">
      <w:pPr>
        <w:pStyle w:val="Rentekst"/>
        <w:rPr>
          <w:sz w:val="28"/>
          <w:szCs w:val="28"/>
        </w:rPr>
      </w:pPr>
    </w:p>
    <w:p w:rsidR="004943A7" w:rsidRPr="007819C0" w:rsidRDefault="00C3288A" w:rsidP="00C3288A">
      <w:pPr>
        <w:pStyle w:val="Rentekst"/>
        <w:rPr>
          <w:b/>
          <w:sz w:val="28"/>
          <w:szCs w:val="28"/>
          <w:lang w:val="se-NO"/>
        </w:rPr>
      </w:pPr>
      <w:r w:rsidRPr="007819C0">
        <w:rPr>
          <w:b/>
          <w:sz w:val="28"/>
          <w:szCs w:val="28"/>
          <w:lang w:val="se-NO"/>
        </w:rPr>
        <w:t xml:space="preserve">Muitalus/Girji (namma): </w:t>
      </w:r>
    </w:p>
    <w:p w:rsidR="004943A7" w:rsidRDefault="004943A7" w:rsidP="00C3288A">
      <w:pPr>
        <w:pStyle w:val="Rentekst"/>
        <w:rPr>
          <w:sz w:val="28"/>
          <w:szCs w:val="28"/>
        </w:rPr>
      </w:pPr>
    </w:p>
    <w:p w:rsidR="007819C0" w:rsidRDefault="007819C0" w:rsidP="007819C0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 xml:space="preserve">Gihcci mii máhti lohkat </w:t>
      </w:r>
      <w:r>
        <w:rPr>
          <w:sz w:val="28"/>
          <w:szCs w:val="28"/>
        </w:rPr>
        <w:t xml:space="preserve">10 </w:t>
      </w:r>
      <w:r>
        <w:rPr>
          <w:sz w:val="28"/>
          <w:szCs w:val="28"/>
          <w:lang w:val="se-NO"/>
        </w:rPr>
        <w:t xml:space="preserve">rádjai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val="se-NO"/>
        </w:rPr>
        <w:t>boazu mii máhtii lohkat 10 rádjai/</w:t>
      </w:r>
    </w:p>
    <w:p w:rsidR="007819C0" w:rsidRPr="007819C0" w:rsidRDefault="007819C0" w:rsidP="00C3288A">
      <w:pPr>
        <w:pStyle w:val="Rentekst"/>
        <w:rPr>
          <w:sz w:val="28"/>
          <w:szCs w:val="28"/>
        </w:rPr>
      </w:pPr>
      <w:r w:rsidRPr="007819C0">
        <w:rPr>
          <w:sz w:val="28"/>
          <w:szCs w:val="28"/>
        </w:rPr>
        <w:t>Geitekillingen som kunne telle til 10 (rein som kunne telle til 10)</w:t>
      </w:r>
    </w:p>
    <w:p w:rsidR="007819C0" w:rsidRDefault="007819C0" w:rsidP="00C3288A">
      <w:pPr>
        <w:pStyle w:val="Rentekst"/>
        <w:rPr>
          <w:sz w:val="28"/>
          <w:szCs w:val="28"/>
          <w:lang w:val="se-NO"/>
        </w:rPr>
      </w:pPr>
    </w:p>
    <w:p w:rsidR="004943A7" w:rsidRPr="007819C0" w:rsidRDefault="007819C0" w:rsidP="00C3288A">
      <w:pPr>
        <w:pStyle w:val="Rentekst"/>
        <w:rPr>
          <w:b/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M</w:t>
      </w:r>
      <w:r w:rsidR="004943A7" w:rsidRPr="007819C0">
        <w:rPr>
          <w:b/>
          <w:sz w:val="28"/>
          <w:szCs w:val="28"/>
          <w:lang w:val="se-NO"/>
        </w:rPr>
        <w:t>akká</w:t>
      </w:r>
      <w:r w:rsidR="001C3137" w:rsidRPr="007819C0">
        <w:rPr>
          <w:b/>
          <w:sz w:val="28"/>
          <w:szCs w:val="28"/>
          <w:lang w:val="se-NO"/>
        </w:rPr>
        <w:t>r a</w:t>
      </w:r>
      <w:r w:rsidR="00C3288A" w:rsidRPr="007819C0">
        <w:rPr>
          <w:b/>
          <w:sz w:val="28"/>
          <w:szCs w:val="28"/>
          <w:lang w:val="se-NO"/>
        </w:rPr>
        <w:t>hk</w:t>
      </w:r>
      <w:r w:rsidR="004943A7" w:rsidRPr="007819C0">
        <w:rPr>
          <w:b/>
          <w:sz w:val="28"/>
          <w:szCs w:val="28"/>
          <w:lang w:val="se-NO"/>
        </w:rPr>
        <w:t>ása</w:t>
      </w:r>
      <w:r w:rsidRPr="007819C0">
        <w:rPr>
          <w:b/>
          <w:sz w:val="28"/>
          <w:szCs w:val="28"/>
          <w:lang w:val="se-NO"/>
        </w:rPr>
        <w:t>š</w:t>
      </w:r>
      <w:r w:rsidR="004943A7" w:rsidRPr="007819C0">
        <w:rPr>
          <w:b/>
          <w:sz w:val="28"/>
          <w:szCs w:val="28"/>
          <w:lang w:val="se-NO"/>
        </w:rPr>
        <w:t xml:space="preserve"> máná</w:t>
      </w:r>
      <w:r w:rsidR="00C3288A" w:rsidRPr="007819C0">
        <w:rPr>
          <w:b/>
          <w:sz w:val="28"/>
          <w:szCs w:val="28"/>
          <w:lang w:val="se-NO"/>
        </w:rPr>
        <w:t xml:space="preserve">ide heive/ </w:t>
      </w:r>
      <w:r w:rsidR="004943A7" w:rsidRPr="007819C0">
        <w:rPr>
          <w:b/>
          <w:sz w:val="28"/>
          <w:szCs w:val="28"/>
        </w:rPr>
        <w:t>For</w:t>
      </w:r>
      <w:r w:rsidR="00C3288A" w:rsidRPr="007819C0">
        <w:rPr>
          <w:b/>
          <w:sz w:val="28"/>
          <w:szCs w:val="28"/>
        </w:rPr>
        <w:t xml:space="preserve"> aldersgruppe</w:t>
      </w:r>
      <w:r w:rsidR="00DA6181" w:rsidRPr="007819C0">
        <w:rPr>
          <w:b/>
          <w:sz w:val="28"/>
          <w:szCs w:val="28"/>
        </w:rPr>
        <w:t>n</w:t>
      </w:r>
      <w:r w:rsidR="00C3288A" w:rsidRPr="007819C0">
        <w:rPr>
          <w:b/>
          <w:sz w:val="28"/>
          <w:szCs w:val="28"/>
        </w:rPr>
        <w:t>:</w:t>
      </w:r>
    </w:p>
    <w:p w:rsidR="004943A7" w:rsidRPr="00DA6181" w:rsidRDefault="004943A7" w:rsidP="00C3288A">
      <w:pPr>
        <w:pStyle w:val="Rentekst"/>
        <w:rPr>
          <w:b/>
          <w:sz w:val="28"/>
          <w:szCs w:val="28"/>
        </w:rPr>
      </w:pPr>
    </w:p>
    <w:p w:rsidR="00C3288A" w:rsidRPr="004943A7" w:rsidRDefault="007819C0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0-6 jagi/</w:t>
      </w:r>
      <w:proofErr w:type="spellStart"/>
      <w:r>
        <w:rPr>
          <w:sz w:val="28"/>
          <w:szCs w:val="28"/>
          <w:lang w:val="se-NO"/>
        </w:rPr>
        <w:t>år</w:t>
      </w:r>
      <w:proofErr w:type="spellEnd"/>
    </w:p>
    <w:p w:rsidR="00C3288A" w:rsidRPr="004943A7" w:rsidRDefault="00C3288A" w:rsidP="00C3288A">
      <w:pPr>
        <w:pStyle w:val="Rentekst"/>
        <w:rPr>
          <w:sz w:val="28"/>
          <w:szCs w:val="28"/>
        </w:rPr>
      </w:pPr>
    </w:p>
    <w:p w:rsidR="00DA6181" w:rsidRPr="007819C0" w:rsidRDefault="00C3288A" w:rsidP="00C3288A">
      <w:pPr>
        <w:pStyle w:val="Rentekst"/>
        <w:rPr>
          <w:b/>
          <w:sz w:val="28"/>
          <w:szCs w:val="28"/>
        </w:rPr>
      </w:pPr>
      <w:r w:rsidRPr="007819C0">
        <w:rPr>
          <w:b/>
          <w:sz w:val="28"/>
          <w:szCs w:val="28"/>
          <w:lang w:val="se-NO"/>
        </w:rPr>
        <w:t xml:space="preserve">Maid </w:t>
      </w:r>
      <w:r w:rsidR="00DA6181" w:rsidRPr="007819C0">
        <w:rPr>
          <w:b/>
          <w:sz w:val="28"/>
          <w:szCs w:val="28"/>
          <w:lang w:val="se-NO"/>
        </w:rPr>
        <w:t xml:space="preserve">bijašit </w:t>
      </w:r>
      <w:r w:rsidR="007819C0" w:rsidRPr="007819C0">
        <w:rPr>
          <w:b/>
          <w:sz w:val="28"/>
          <w:szCs w:val="28"/>
          <w:lang w:val="se-NO"/>
        </w:rPr>
        <w:t>muitalussehkkii</w:t>
      </w:r>
      <w:r w:rsidRPr="007819C0">
        <w:rPr>
          <w:b/>
          <w:sz w:val="28"/>
          <w:szCs w:val="28"/>
          <w:lang w:val="se-NO"/>
        </w:rPr>
        <w:t xml:space="preserve"> </w:t>
      </w:r>
      <w:r w:rsidRPr="007819C0">
        <w:rPr>
          <w:b/>
          <w:sz w:val="28"/>
          <w:szCs w:val="28"/>
        </w:rPr>
        <w:t xml:space="preserve">/ Hva </w:t>
      </w:r>
      <w:r w:rsidR="00DA6181" w:rsidRPr="007819C0">
        <w:rPr>
          <w:b/>
          <w:sz w:val="28"/>
          <w:szCs w:val="28"/>
        </w:rPr>
        <w:t xml:space="preserve">ville du hatt med i språkposen: </w:t>
      </w: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7819C0" w:rsidRDefault="007819C0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Bohcco, ealgga, riebana, rievssaha, miesi, gumppe, idjalotti, albasa, goaskima, guovžža, fatnasa ja muitalusa.</w:t>
      </w:r>
    </w:p>
    <w:p w:rsidR="00C3288A" w:rsidRPr="007819C0" w:rsidRDefault="00C3288A" w:rsidP="00C3288A">
      <w:pPr>
        <w:pStyle w:val="Rentekst"/>
        <w:rPr>
          <w:sz w:val="28"/>
          <w:szCs w:val="28"/>
          <w:lang w:val="se-NO"/>
        </w:rPr>
      </w:pPr>
    </w:p>
    <w:p w:rsidR="00C3288A" w:rsidRPr="007819C0" w:rsidRDefault="007819C0" w:rsidP="00C3288A">
      <w:pPr>
        <w:pStyle w:val="Rentekst"/>
        <w:rPr>
          <w:sz w:val="28"/>
          <w:szCs w:val="28"/>
        </w:rPr>
      </w:pPr>
      <w:r w:rsidRPr="007819C0">
        <w:rPr>
          <w:sz w:val="28"/>
          <w:szCs w:val="28"/>
        </w:rPr>
        <w:t>Rein, elg, rev, rype, kalv, ulv, ugle, gaupe, ørn, bjørn, båt og eventyret.</w:t>
      </w:r>
    </w:p>
    <w:p w:rsidR="00DA6181" w:rsidRPr="004943A7" w:rsidRDefault="00DA6181" w:rsidP="00C3288A">
      <w:pPr>
        <w:pStyle w:val="Rentekst"/>
        <w:rPr>
          <w:sz w:val="28"/>
          <w:szCs w:val="28"/>
        </w:rPr>
      </w:pPr>
    </w:p>
    <w:p w:rsidR="00DA6181" w:rsidRDefault="00C3288A" w:rsidP="00C3288A">
      <w:pPr>
        <w:pStyle w:val="Rentekst"/>
        <w:rPr>
          <w:sz w:val="28"/>
          <w:szCs w:val="28"/>
        </w:rPr>
      </w:pPr>
      <w:r w:rsidRPr="004943A7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</w:rPr>
      </w:pPr>
    </w:p>
    <w:p w:rsidR="00C3288A" w:rsidRDefault="00C3288A" w:rsidP="00C3288A">
      <w:pPr>
        <w:pStyle w:val="Rentekst"/>
        <w:rPr>
          <w:sz w:val="28"/>
          <w:szCs w:val="28"/>
          <w:lang w:val="se-NO"/>
        </w:rPr>
      </w:pPr>
      <w:r w:rsidRPr="004943A7">
        <w:rPr>
          <w:sz w:val="28"/>
          <w:szCs w:val="28"/>
        </w:rPr>
        <w:t>...........</w:t>
      </w:r>
      <w:r w:rsidR="00DA6181">
        <w:rPr>
          <w:sz w:val="28"/>
          <w:szCs w:val="28"/>
          <w:lang w:val="se-NO"/>
        </w:rPr>
        <w:t>.....................................................................................................................</w:t>
      </w:r>
    </w:p>
    <w:p w:rsidR="00DA6181" w:rsidRP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DA6181" w:rsidRDefault="00C3288A" w:rsidP="00C3288A">
      <w:pPr>
        <w:pStyle w:val="Rentekst"/>
        <w:rPr>
          <w:sz w:val="28"/>
          <w:szCs w:val="28"/>
        </w:rPr>
      </w:pPr>
      <w:r w:rsidRPr="004943A7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</w:rPr>
      </w:pP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DA6181" w:rsidRP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C3288A" w:rsidRDefault="00C3288A" w:rsidP="00C3288A">
      <w:pPr>
        <w:pStyle w:val="Rentekst"/>
        <w:rPr>
          <w:sz w:val="28"/>
          <w:szCs w:val="28"/>
          <w:lang w:val="se-NO"/>
        </w:rPr>
      </w:pPr>
      <w:r w:rsidRPr="004943A7">
        <w:rPr>
          <w:sz w:val="28"/>
          <w:szCs w:val="28"/>
        </w:rPr>
        <w:t>...........</w:t>
      </w:r>
      <w:r w:rsidR="00DA6181">
        <w:rPr>
          <w:sz w:val="28"/>
          <w:szCs w:val="28"/>
          <w:lang w:val="se-NO"/>
        </w:rPr>
        <w:t>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DA6181" w:rsidRPr="00DA6181" w:rsidRDefault="00DA6181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FC63F7" w:rsidRPr="007819C0" w:rsidRDefault="00FC63F7" w:rsidP="00C3288A">
      <w:pPr>
        <w:pStyle w:val="Rentekst"/>
        <w:rPr>
          <w:b/>
          <w:sz w:val="28"/>
          <w:szCs w:val="28"/>
        </w:rPr>
      </w:pPr>
      <w:r>
        <w:rPr>
          <w:b/>
          <w:sz w:val="28"/>
          <w:szCs w:val="28"/>
          <w:lang w:val="se-NO"/>
        </w:rPr>
        <w:lastRenderedPageBreak/>
        <w:t xml:space="preserve">Manne leat válljen dán muitalusa?/ </w:t>
      </w:r>
      <w:r w:rsidRPr="007819C0">
        <w:rPr>
          <w:b/>
          <w:sz w:val="28"/>
          <w:szCs w:val="28"/>
        </w:rPr>
        <w:t>Hvorfor denne fortellingen?</w:t>
      </w:r>
    </w:p>
    <w:p w:rsidR="00FC63F7" w:rsidRDefault="00FC63F7" w:rsidP="00C3288A">
      <w:pPr>
        <w:pStyle w:val="Rentekst"/>
        <w:rPr>
          <w:b/>
          <w:sz w:val="28"/>
          <w:szCs w:val="28"/>
          <w:lang w:val="se-NO"/>
        </w:rPr>
      </w:pPr>
    </w:p>
    <w:p w:rsidR="00FC63F7" w:rsidRDefault="007819C0" w:rsidP="00C3288A">
      <w:pPr>
        <w:pStyle w:val="Rentekst"/>
        <w:rPr>
          <w:sz w:val="28"/>
          <w:szCs w:val="28"/>
          <w:lang w:val="se-NO"/>
        </w:rPr>
      </w:pPr>
      <w:r w:rsidRPr="00295B62">
        <w:rPr>
          <w:sz w:val="28"/>
          <w:szCs w:val="28"/>
        </w:rPr>
        <w:t>Forskjellige dyr, tall 1-10, indirekte kunnskap,</w:t>
      </w:r>
      <w:r w:rsidR="00295B62">
        <w:rPr>
          <w:sz w:val="28"/>
          <w:szCs w:val="28"/>
          <w:lang w:val="se-NO"/>
        </w:rPr>
        <w:t xml:space="preserve"> </w:t>
      </w:r>
      <w:r w:rsidR="00295B62" w:rsidRPr="00295B62">
        <w:rPr>
          <w:sz w:val="28"/>
          <w:szCs w:val="28"/>
        </w:rPr>
        <w:t>den</w:t>
      </w:r>
      <w:r w:rsidRPr="00295B62">
        <w:rPr>
          <w:sz w:val="28"/>
          <w:szCs w:val="28"/>
        </w:rPr>
        <w:t xml:space="preserve"> kan brukes i rollespill, man kan nummerere ungene med bånd fra 1 til 10, slik at det blir lettere å dramatisere. </w:t>
      </w:r>
      <w:r w:rsidR="004F4759">
        <w:rPr>
          <w:sz w:val="28"/>
          <w:szCs w:val="28"/>
          <w:lang w:val="se-NO"/>
        </w:rPr>
        <w:t xml:space="preserve">/ </w:t>
      </w:r>
    </w:p>
    <w:p w:rsidR="004F4759" w:rsidRDefault="004F4759" w:rsidP="00C3288A">
      <w:pPr>
        <w:pStyle w:val="Rentekst"/>
        <w:rPr>
          <w:sz w:val="28"/>
          <w:szCs w:val="28"/>
          <w:lang w:val="se-NO"/>
        </w:rPr>
      </w:pPr>
    </w:p>
    <w:p w:rsidR="004F4759" w:rsidRPr="004F4759" w:rsidRDefault="004F4759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 xml:space="preserve">Iešguđetlágán eallit, logut 1-10, eahpenjulges oahppan, sáhttá geavahuvvot rollastohkosis, sáhttá nummárastit mánáid báttiin 1-10 rádjai, vai lea álkit dramatiseret. </w:t>
      </w: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</w:t>
      </w: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</w:t>
      </w: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</w:p>
    <w:p w:rsidR="00FC63F7" w:rsidRPr="00FC63F7" w:rsidRDefault="00FC63F7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FC63F7" w:rsidRDefault="00FC63F7" w:rsidP="00C3288A">
      <w:pPr>
        <w:pStyle w:val="Rentekst"/>
        <w:rPr>
          <w:b/>
          <w:sz w:val="28"/>
          <w:szCs w:val="28"/>
          <w:lang w:val="se-NO"/>
        </w:rPr>
      </w:pPr>
    </w:p>
    <w:p w:rsidR="00FC63F7" w:rsidRDefault="00FC63F7" w:rsidP="00C3288A">
      <w:pPr>
        <w:pStyle w:val="Rentekst"/>
        <w:rPr>
          <w:b/>
          <w:sz w:val="28"/>
          <w:szCs w:val="28"/>
          <w:lang w:val="se-NO"/>
        </w:rPr>
      </w:pPr>
    </w:p>
    <w:p w:rsidR="00FC63F7" w:rsidRPr="00FC63F7" w:rsidRDefault="00FC63F7" w:rsidP="00C3288A">
      <w:pPr>
        <w:pStyle w:val="Rentekst"/>
        <w:rPr>
          <w:b/>
          <w:sz w:val="28"/>
          <w:szCs w:val="28"/>
          <w:lang w:val="se-NO"/>
        </w:rPr>
      </w:pPr>
    </w:p>
    <w:p w:rsidR="00C3288A" w:rsidRPr="00DA6181" w:rsidRDefault="00DA6181" w:rsidP="00C3288A">
      <w:pPr>
        <w:pStyle w:val="Rentekst"/>
        <w:rPr>
          <w:b/>
          <w:sz w:val="28"/>
          <w:szCs w:val="28"/>
        </w:rPr>
      </w:pPr>
      <w:proofErr w:type="spellStart"/>
      <w:r w:rsidRPr="00DA6181">
        <w:rPr>
          <w:b/>
          <w:sz w:val="28"/>
          <w:szCs w:val="28"/>
        </w:rPr>
        <w:t>Eará</w:t>
      </w:r>
      <w:proofErr w:type="spellEnd"/>
      <w:r w:rsidR="00C3288A" w:rsidRPr="00DA6181">
        <w:rPr>
          <w:b/>
          <w:sz w:val="28"/>
          <w:szCs w:val="28"/>
        </w:rPr>
        <w:t xml:space="preserve">/Annet: </w:t>
      </w:r>
    </w:p>
    <w:p w:rsidR="00DA6181" w:rsidRPr="004943A7" w:rsidRDefault="00DA6181" w:rsidP="00C3288A">
      <w:pPr>
        <w:pStyle w:val="Rentekst"/>
        <w:rPr>
          <w:sz w:val="28"/>
          <w:szCs w:val="28"/>
        </w:rPr>
      </w:pPr>
    </w:p>
    <w:p w:rsidR="00DA6181" w:rsidRDefault="00295B62" w:rsidP="00C3288A">
      <w:pPr>
        <w:pStyle w:val="Rentekst"/>
        <w:rPr>
          <w:sz w:val="28"/>
          <w:szCs w:val="28"/>
          <w:lang w:val="se-NO"/>
        </w:rPr>
      </w:pPr>
      <w:r w:rsidRPr="00295B62">
        <w:rPr>
          <w:sz w:val="28"/>
          <w:szCs w:val="28"/>
        </w:rPr>
        <w:t>Dette eventyret kan oversettes til samisk med de dyrene som tilhører</w:t>
      </w:r>
      <w:r w:rsidR="004F4759">
        <w:rPr>
          <w:sz w:val="28"/>
          <w:szCs w:val="28"/>
          <w:lang w:val="se-NO"/>
        </w:rPr>
        <w:t xml:space="preserve"> </w:t>
      </w:r>
      <w:r w:rsidRPr="00295B62">
        <w:rPr>
          <w:sz w:val="28"/>
          <w:szCs w:val="28"/>
        </w:rPr>
        <w:t>det samiske natur.</w:t>
      </w:r>
      <w:r w:rsidR="004F4759">
        <w:rPr>
          <w:sz w:val="28"/>
          <w:szCs w:val="28"/>
          <w:lang w:val="se-NO"/>
        </w:rPr>
        <w:t xml:space="preserve"> /</w:t>
      </w:r>
    </w:p>
    <w:p w:rsidR="004F4759" w:rsidRPr="004F4759" w:rsidRDefault="004F4759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 xml:space="preserve">Dán máidnasa sáhttá jorgalastit sámegillii ja atnit daid elliid mat gullet sámi guvlui. </w:t>
      </w:r>
    </w:p>
    <w:p w:rsidR="00C3288A" w:rsidRDefault="00C3288A" w:rsidP="00C3288A">
      <w:pPr>
        <w:pStyle w:val="Rentekst"/>
        <w:rPr>
          <w:sz w:val="28"/>
          <w:szCs w:val="28"/>
          <w:lang w:val="se-NO"/>
        </w:rPr>
      </w:pPr>
      <w:r w:rsidRPr="004943A7">
        <w:rPr>
          <w:sz w:val="28"/>
          <w:szCs w:val="28"/>
        </w:rPr>
        <w:t>............</w:t>
      </w:r>
      <w:r w:rsidR="00DA6181">
        <w:rPr>
          <w:sz w:val="28"/>
          <w:szCs w:val="28"/>
          <w:lang w:val="se-NO"/>
        </w:rPr>
        <w:t>....................................................................................................................</w:t>
      </w:r>
    </w:p>
    <w:p w:rsidR="00DA6181" w:rsidRP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C3288A" w:rsidRDefault="00C3288A" w:rsidP="00C3288A">
      <w:pPr>
        <w:pStyle w:val="Rentekst"/>
        <w:rPr>
          <w:sz w:val="28"/>
          <w:szCs w:val="28"/>
        </w:rPr>
      </w:pPr>
      <w:r w:rsidRPr="004943A7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697A2D" w:rsidRPr="004943A7" w:rsidRDefault="00697A2D" w:rsidP="00C3288A">
      <w:pPr>
        <w:pStyle w:val="Rentekst"/>
        <w:rPr>
          <w:sz w:val="28"/>
          <w:szCs w:val="28"/>
        </w:rPr>
      </w:pPr>
    </w:p>
    <w:p w:rsidR="00DA6181" w:rsidRDefault="00C3288A" w:rsidP="00C3288A">
      <w:pPr>
        <w:pStyle w:val="Rentekst"/>
        <w:rPr>
          <w:sz w:val="28"/>
          <w:szCs w:val="28"/>
        </w:rPr>
      </w:pPr>
      <w:r w:rsidRPr="004943A7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697A2D" w:rsidRDefault="00697A2D" w:rsidP="00C3288A">
      <w:pPr>
        <w:pStyle w:val="Rentekst"/>
        <w:rPr>
          <w:sz w:val="28"/>
          <w:szCs w:val="28"/>
        </w:rPr>
      </w:pPr>
    </w:p>
    <w:p w:rsidR="00DA6181" w:rsidRDefault="00C3288A" w:rsidP="00C3288A">
      <w:pPr>
        <w:pStyle w:val="Rentekst"/>
        <w:rPr>
          <w:sz w:val="28"/>
          <w:szCs w:val="28"/>
          <w:lang w:val="se-NO"/>
        </w:rPr>
      </w:pPr>
      <w:r w:rsidRPr="004943A7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  <w:bookmarkStart w:id="0" w:name="_GoBack"/>
      <w:bookmarkEnd w:id="0"/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DA6181" w:rsidRPr="00DA6181" w:rsidRDefault="00DA6181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C3288A" w:rsidRDefault="00C3288A" w:rsidP="00C3288A">
      <w:pPr>
        <w:pStyle w:val="Rentekst"/>
      </w:pPr>
    </w:p>
    <w:p w:rsidR="00697A2D" w:rsidRPr="00697A2D" w:rsidRDefault="00697A2D" w:rsidP="00C3288A">
      <w:pPr>
        <w:pStyle w:val="Rentekst"/>
        <w:rPr>
          <w:lang w:val="se-NO"/>
        </w:rPr>
      </w:pPr>
      <w:r>
        <w:rPr>
          <w:lang w:val="se-NO"/>
        </w:rPr>
        <w:t>..................................................................................................................................................................</w:t>
      </w:r>
    </w:p>
    <w:sectPr w:rsidR="00697A2D" w:rsidRPr="00697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8A"/>
    <w:rsid w:val="001C3137"/>
    <w:rsid w:val="00295B62"/>
    <w:rsid w:val="004943A7"/>
    <w:rsid w:val="004F4759"/>
    <w:rsid w:val="005D40D8"/>
    <w:rsid w:val="006433C2"/>
    <w:rsid w:val="00697A2D"/>
    <w:rsid w:val="007819C0"/>
    <w:rsid w:val="00801593"/>
    <w:rsid w:val="00A01618"/>
    <w:rsid w:val="00C3288A"/>
    <w:rsid w:val="00C760D2"/>
    <w:rsid w:val="00C77A55"/>
    <w:rsid w:val="00DA6181"/>
    <w:rsid w:val="00F17779"/>
    <w:rsid w:val="00FC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20210-06EB-4707-946C-75E27CC7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e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semiHidden/>
    <w:unhideWhenUsed/>
    <w:rsid w:val="00C3288A"/>
    <w:pPr>
      <w:spacing w:after="0" w:line="240" w:lineRule="auto"/>
    </w:pPr>
    <w:rPr>
      <w:rFonts w:ascii="Calibri" w:hAnsi="Calibri" w:cs="Consolas"/>
      <w:szCs w:val="21"/>
      <w:lang w:val="nb-NO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C3288A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Sámi allaskuvlla</Company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Juuso, Randi</dc:creator>
  <cp:keywords/>
  <dc:description/>
  <cp:lastModifiedBy>Heahttá, Sara Ellen J. Eira</cp:lastModifiedBy>
  <cp:revision>3</cp:revision>
  <dcterms:created xsi:type="dcterms:W3CDTF">2017-05-08T13:06:00Z</dcterms:created>
  <dcterms:modified xsi:type="dcterms:W3CDTF">2017-05-08T13:15:00Z</dcterms:modified>
</cp:coreProperties>
</file>